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31CD" w:rsidRDefault="00FA31CD" w:rsidP="00FA31CD">
      <w:pPr>
        <w:spacing w:after="120" w:line="264" w:lineRule="auto"/>
        <w:rPr>
          <w:rFonts w:eastAsia="Verdana" w:cs="Times New Roman"/>
          <w:b/>
          <w:sz w:val="28"/>
          <w:szCs w:val="18"/>
        </w:rPr>
      </w:pPr>
    </w:p>
    <w:p w:rsidR="005333BD" w:rsidRDefault="005333BD" w:rsidP="00FA31CD">
      <w:pPr>
        <w:spacing w:after="120" w:line="264" w:lineRule="auto"/>
        <w:jc w:val="center"/>
        <w:rPr>
          <w:rFonts w:eastAsia="Verdana" w:cs="Times New Roman"/>
          <w:b/>
          <w:sz w:val="28"/>
          <w:szCs w:val="18"/>
        </w:rPr>
      </w:pPr>
      <w:r w:rsidRPr="00FA31CD">
        <w:rPr>
          <w:rFonts w:eastAsia="Verdana" w:cs="Times New Roman"/>
          <w:b/>
          <w:sz w:val="28"/>
          <w:szCs w:val="18"/>
        </w:rPr>
        <w:t>Čestné prohlášení</w:t>
      </w:r>
      <w:r w:rsidR="00FA31CD" w:rsidRPr="00FA31CD">
        <w:rPr>
          <w:rFonts w:eastAsia="Verdana" w:cs="Times New Roman"/>
          <w:b/>
          <w:sz w:val="28"/>
          <w:szCs w:val="18"/>
        </w:rPr>
        <w:t xml:space="preserve"> o splnění podmínek v souvislosti se situací na Ukrajině</w:t>
      </w:r>
    </w:p>
    <w:p w:rsidR="00FA31CD" w:rsidRPr="00FA31CD" w:rsidRDefault="00FA31CD" w:rsidP="00FA31CD">
      <w:pPr>
        <w:widowControl w:val="0"/>
        <w:autoSpaceDE w:val="0"/>
        <w:spacing w:before="240" w:after="120" w:line="297" w:lineRule="exact"/>
        <w:rPr>
          <w:rFonts w:eastAsia="Times New Roman" w:cs="Times New Roman"/>
          <w:b/>
          <w:sz w:val="18"/>
          <w:szCs w:val="18"/>
          <w:lang w:eastAsia="cs-CZ"/>
        </w:rPr>
      </w:pPr>
      <w:r w:rsidRPr="00FA31CD">
        <w:rPr>
          <w:rFonts w:eastAsia="Times New Roman" w:cs="Times New Roman"/>
          <w:b/>
          <w:sz w:val="18"/>
          <w:szCs w:val="18"/>
          <w:lang w:eastAsia="cs-CZ"/>
        </w:rPr>
        <w:t>Účastník:</w:t>
      </w:r>
    </w:p>
    <w:p w:rsidR="00FA31CD" w:rsidRPr="00FA31CD" w:rsidRDefault="00FA31CD" w:rsidP="00FA31CD">
      <w:pPr>
        <w:widowControl w:val="0"/>
        <w:autoSpaceDE w:val="0"/>
        <w:spacing w:after="0" w:line="278" w:lineRule="exact"/>
        <w:outlineLvl w:val="0"/>
        <w:rPr>
          <w:rFonts w:eastAsia="Times New Roman" w:cs="Times New Roman"/>
          <w:b/>
          <w:sz w:val="18"/>
          <w:szCs w:val="18"/>
          <w:lang w:eastAsia="cs-CZ"/>
        </w:rPr>
      </w:pPr>
      <w:r w:rsidRPr="00FA31CD">
        <w:rPr>
          <w:rFonts w:eastAsia="Times New Roman" w:cs="Times New Roman"/>
          <w:b/>
          <w:sz w:val="18"/>
          <w:szCs w:val="18"/>
          <w:lang w:eastAsia="cs-CZ"/>
        </w:rPr>
        <w:t>Obchodní firma/jméno</w:t>
      </w:r>
      <w:r w:rsidRPr="00FA31CD">
        <w:rPr>
          <w:rFonts w:eastAsia="Times New Roman" w:cs="Times New Roman"/>
          <w:b/>
          <w:sz w:val="18"/>
          <w:szCs w:val="18"/>
          <w:lang w:eastAsia="cs-CZ"/>
        </w:rPr>
        <w:tab/>
      </w:r>
      <w:sdt>
        <w:sdtPr>
          <w:rPr>
            <w:rFonts w:eastAsia="Times New Roman" w:cs="Times New Roman"/>
            <w:b/>
            <w:sz w:val="18"/>
            <w:szCs w:val="18"/>
            <w:lang w:eastAsia="cs-CZ"/>
          </w:rPr>
          <w:id w:val="-109904729"/>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FA31CD" w:rsidRPr="00FA31CD" w:rsidRDefault="00FA31CD" w:rsidP="00FA31CD">
      <w:pPr>
        <w:widowControl w:val="0"/>
        <w:autoSpaceDE w:val="0"/>
        <w:spacing w:after="0" w:line="278" w:lineRule="exact"/>
        <w:rPr>
          <w:rFonts w:eastAsia="Times New Roman" w:cs="Times New Roman"/>
          <w:sz w:val="18"/>
          <w:szCs w:val="18"/>
          <w:lang w:eastAsia="cs-CZ"/>
        </w:rPr>
      </w:pPr>
      <w:r w:rsidRPr="00FA31CD">
        <w:rPr>
          <w:rFonts w:eastAsia="Times New Roman" w:cs="Times New Roman"/>
          <w:sz w:val="18"/>
          <w:szCs w:val="18"/>
          <w:lang w:eastAsia="cs-CZ"/>
        </w:rPr>
        <w:t>Sídlo/místo podnikání</w:t>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218204042"/>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FA31CD" w:rsidRPr="00FA31CD" w:rsidRDefault="00FA31CD" w:rsidP="00FA31CD">
      <w:pPr>
        <w:widowControl w:val="0"/>
        <w:autoSpaceDE w:val="0"/>
        <w:spacing w:after="0" w:line="278" w:lineRule="exact"/>
        <w:rPr>
          <w:rFonts w:eastAsia="Times New Roman" w:cs="Times New Roman"/>
          <w:sz w:val="18"/>
          <w:szCs w:val="18"/>
          <w:lang w:eastAsia="cs-CZ"/>
        </w:rPr>
      </w:pPr>
      <w:r w:rsidRPr="00FA31CD">
        <w:rPr>
          <w:rFonts w:eastAsia="Times New Roman" w:cs="Times New Roman"/>
          <w:sz w:val="18"/>
          <w:szCs w:val="18"/>
          <w:lang w:eastAsia="cs-CZ"/>
        </w:rPr>
        <w:t>IČO</w:t>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1748096634"/>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FA31CD" w:rsidRPr="00FA31CD" w:rsidRDefault="00FA31CD" w:rsidP="00FA31CD">
      <w:pPr>
        <w:widowControl w:val="0"/>
        <w:autoSpaceDE w:val="0"/>
        <w:spacing w:after="120" w:line="278" w:lineRule="exact"/>
        <w:rPr>
          <w:rFonts w:eastAsia="Times New Roman" w:cs="Times New Roman"/>
          <w:sz w:val="18"/>
          <w:szCs w:val="18"/>
          <w:lang w:eastAsia="cs-CZ"/>
        </w:rPr>
      </w:pPr>
      <w:r w:rsidRPr="00FA31CD">
        <w:rPr>
          <w:rFonts w:eastAsia="Times New Roman" w:cs="Times New Roman"/>
          <w:sz w:val="18"/>
          <w:szCs w:val="18"/>
          <w:lang w:eastAsia="cs-CZ"/>
        </w:rPr>
        <w:t>Právní forma</w:t>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1475417797"/>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385E2B" w:rsidRPr="00385E2B" w:rsidRDefault="00385E2B" w:rsidP="00385E2B">
      <w:pPr>
        <w:spacing w:after="0" w:line="240" w:lineRule="auto"/>
        <w:jc w:val="both"/>
        <w:rPr>
          <w:rFonts w:eastAsia="Times New Roman" w:cs="Times New Roman"/>
          <w:sz w:val="18"/>
          <w:szCs w:val="18"/>
          <w:lang w:eastAsia="cs-CZ"/>
        </w:rPr>
      </w:pPr>
    </w:p>
    <w:p w:rsidR="00385E2B" w:rsidRPr="00FA31CD"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w:t>
      </w:r>
      <w:r w:rsidRPr="00FA31CD">
        <w:rPr>
          <w:rFonts w:eastAsia="Times New Roman" w:cs="Times New Roman"/>
          <w:sz w:val="18"/>
          <w:szCs w:val="18"/>
          <w:lang w:eastAsia="cs-CZ"/>
        </w:rPr>
        <w:t xml:space="preserve">podává </w:t>
      </w:r>
      <w:r w:rsidR="007B65E5" w:rsidRPr="00FA31CD">
        <w:rPr>
          <w:rFonts w:eastAsia="Times New Roman" w:cs="Times New Roman"/>
          <w:sz w:val="18"/>
          <w:szCs w:val="18"/>
          <w:lang w:eastAsia="cs-CZ"/>
        </w:rPr>
        <w:t xml:space="preserve">nabídku </w:t>
      </w:r>
      <w:r w:rsidR="00FA31CD" w:rsidRPr="00FA31CD">
        <w:rPr>
          <w:rFonts w:eastAsia="Times New Roman" w:cs="Times New Roman"/>
          <w:sz w:val="18"/>
          <w:szCs w:val="18"/>
          <w:lang w:eastAsia="cs-CZ"/>
        </w:rPr>
        <w:t xml:space="preserve">na </w:t>
      </w:r>
      <w:r w:rsidR="007B65E5" w:rsidRPr="00FA31CD">
        <w:rPr>
          <w:rFonts w:eastAsia="Times New Roman" w:cs="Times New Roman"/>
          <w:sz w:val="18"/>
          <w:szCs w:val="18"/>
          <w:lang w:eastAsia="cs-CZ"/>
        </w:rPr>
        <w:t>veřejn</w:t>
      </w:r>
      <w:r w:rsidR="00FA31CD" w:rsidRPr="00FA31CD">
        <w:rPr>
          <w:rFonts w:eastAsia="Times New Roman" w:cs="Times New Roman"/>
          <w:sz w:val="18"/>
          <w:szCs w:val="18"/>
          <w:lang w:eastAsia="cs-CZ"/>
        </w:rPr>
        <w:t>ou</w:t>
      </w:r>
      <w:r w:rsidR="007B65E5" w:rsidRPr="00FA31CD">
        <w:rPr>
          <w:rFonts w:eastAsia="Times New Roman" w:cs="Times New Roman"/>
          <w:sz w:val="18"/>
          <w:szCs w:val="18"/>
          <w:lang w:eastAsia="cs-CZ"/>
        </w:rPr>
        <w:t xml:space="preserve"> zakázk</w:t>
      </w:r>
      <w:r w:rsidR="00FA31CD" w:rsidRPr="00FA31CD">
        <w:rPr>
          <w:rFonts w:eastAsia="Times New Roman" w:cs="Times New Roman"/>
          <w:sz w:val="18"/>
          <w:szCs w:val="18"/>
          <w:lang w:eastAsia="cs-CZ"/>
        </w:rPr>
        <w:t>u</w:t>
      </w:r>
      <w:r w:rsidRPr="00385E2B">
        <w:rPr>
          <w:rFonts w:eastAsia="Times New Roman" w:cs="Times New Roman"/>
          <w:sz w:val="18"/>
          <w:szCs w:val="18"/>
          <w:lang w:eastAsia="cs-CZ"/>
        </w:rPr>
        <w:t xml:space="preserve"> s </w:t>
      </w:r>
      <w:r w:rsidRPr="00FA31CD">
        <w:rPr>
          <w:rFonts w:eastAsia="Times New Roman" w:cs="Times New Roman"/>
          <w:sz w:val="18"/>
          <w:szCs w:val="18"/>
          <w:lang w:eastAsia="cs-CZ"/>
        </w:rPr>
        <w:t xml:space="preserve">názvem </w:t>
      </w:r>
      <w:r w:rsidR="007B65E5" w:rsidRPr="00FA31CD">
        <w:rPr>
          <w:rFonts w:eastAsia="Times New Roman" w:cs="Times New Roman"/>
          <w:sz w:val="18"/>
          <w:szCs w:val="18"/>
          <w:lang w:eastAsia="cs-CZ"/>
        </w:rPr>
        <w:t>„</w:t>
      </w:r>
      <w:r w:rsidR="002C0FEE" w:rsidRPr="002C0FEE">
        <w:rPr>
          <w:b/>
          <w:sz w:val="18"/>
          <w:szCs w:val="18"/>
        </w:rPr>
        <w:t>Revize a opravy hasicích přenosných přístrojů a hydrantů pro oblast Liberec 2023 - 2025</w:t>
      </w:r>
      <w:r w:rsidR="007B65E5" w:rsidRPr="00FA31CD">
        <w:rPr>
          <w:rFonts w:eastAsia="Times New Roman" w:cs="Times New Roman"/>
          <w:sz w:val="18"/>
          <w:szCs w:val="18"/>
          <w:lang w:eastAsia="cs-CZ"/>
        </w:rPr>
        <w:t>“</w:t>
      </w:r>
      <w:r w:rsidR="007B65E5" w:rsidRPr="00385E2B">
        <w:rPr>
          <w:rFonts w:eastAsia="Times New Roman" w:cs="Times New Roman"/>
          <w:sz w:val="18"/>
          <w:szCs w:val="18"/>
          <w:lang w:eastAsia="cs-CZ"/>
        </w:rPr>
        <w:t xml:space="preserve"> </w:t>
      </w:r>
      <w:r w:rsidRPr="00385E2B">
        <w:rPr>
          <w:rFonts w:eastAsia="Times New Roman" w:cs="Times New Roman"/>
          <w:sz w:val="18"/>
          <w:szCs w:val="18"/>
          <w:lang w:eastAsia="cs-CZ"/>
        </w:rPr>
        <w:t>(</w:t>
      </w:r>
      <w:r w:rsidRPr="00FA31CD">
        <w:rPr>
          <w:rFonts w:eastAsia="Times New Roman" w:cs="Times New Roman"/>
          <w:sz w:val="18"/>
          <w:szCs w:val="18"/>
          <w:lang w:eastAsia="cs-CZ"/>
        </w:rPr>
        <w:t>dále jen „</w:t>
      </w:r>
      <w:r w:rsidRPr="00FA31CD">
        <w:rPr>
          <w:rFonts w:eastAsia="Times New Roman" w:cs="Times New Roman"/>
          <w:i/>
          <w:sz w:val="18"/>
          <w:szCs w:val="18"/>
          <w:lang w:eastAsia="cs-CZ"/>
        </w:rPr>
        <w:t>Veřejná zakázka</w:t>
      </w:r>
      <w:r w:rsidRPr="00FA31CD">
        <w:rPr>
          <w:rFonts w:eastAsia="Times New Roman" w:cs="Times New Roman"/>
          <w:sz w:val="18"/>
          <w:szCs w:val="18"/>
          <w:lang w:eastAsia="cs-CZ"/>
        </w:rPr>
        <w:t xml:space="preserve">“ a </w:t>
      </w:r>
      <w:r w:rsidRPr="00FA31CD">
        <w:rPr>
          <w:rFonts w:eastAsia="Times New Roman" w:cs="Times New Roman"/>
          <w:i/>
          <w:sz w:val="18"/>
          <w:szCs w:val="18"/>
          <w:lang w:eastAsia="cs-CZ"/>
        </w:rPr>
        <w:t>„Zadávací řízení“</w:t>
      </w:r>
      <w:r w:rsidRPr="00FA31CD">
        <w:rPr>
          <w:rFonts w:eastAsia="Times New Roman" w:cs="Times New Roman"/>
          <w:sz w:val="18"/>
          <w:szCs w:val="18"/>
          <w:lang w:eastAsia="cs-CZ"/>
        </w:rPr>
        <w:t>), tímto čestně prohlašuje, že:</w:t>
      </w:r>
    </w:p>
    <w:p w:rsidR="00385E2B" w:rsidRPr="00FA31CD" w:rsidRDefault="00385E2B" w:rsidP="00385E2B">
      <w:pPr>
        <w:numPr>
          <w:ilvl w:val="0"/>
          <w:numId w:val="2"/>
        </w:numPr>
        <w:spacing w:after="240" w:line="240" w:lineRule="auto"/>
        <w:contextualSpacing/>
        <w:jc w:val="both"/>
        <w:rPr>
          <w:rFonts w:eastAsia="Calibri" w:cs="Times New Roman"/>
          <w:sz w:val="18"/>
          <w:szCs w:val="18"/>
        </w:rPr>
      </w:pPr>
      <w:r w:rsidRPr="00FA31CD">
        <w:rPr>
          <w:rFonts w:eastAsia="Times New Roman" w:cs="Times New Roman"/>
          <w:sz w:val="18"/>
          <w:szCs w:val="18"/>
          <w:lang w:eastAsia="cs-CZ"/>
        </w:rPr>
        <w:t xml:space="preserve">on sám jakožto dodavatel, případně dodavatelé v jeho rámci sdružení za účelem účasti v Zadávacím řízení, ani </w:t>
      </w:r>
      <w:r w:rsidRPr="00FA31CD">
        <w:rPr>
          <w:rFonts w:eastAsia="Verdana" w:cs="Times New Roman"/>
          <w:sz w:val="18"/>
          <w:szCs w:val="18"/>
        </w:rPr>
        <w:t>žádný z jeho poddodavatelů nebo jiných osob, jejichž způsobilost je využívána ve smyslu evropských směrnic o zadávání veřejných zakázek,</w:t>
      </w:r>
      <w:r w:rsidRPr="00FA31CD">
        <w:rPr>
          <w:rFonts w:eastAsia="Calibri" w:cs="Times New Roman"/>
          <w:sz w:val="18"/>
          <w:szCs w:val="18"/>
        </w:rPr>
        <w:t xml:space="preserve"> nejsou osobami </w:t>
      </w:r>
      <w:r w:rsidRPr="00FA31CD">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FA31CD">
        <w:rPr>
          <w:rFonts w:eastAsia="Calibri" w:cs="Times New Roman"/>
          <w:sz w:val="18"/>
          <w:szCs w:val="18"/>
        </w:rPr>
        <w:t xml:space="preserve">, jimž </w:t>
      </w:r>
      <w:r w:rsidRPr="00FA31CD">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w:t>
      </w:r>
      <w:bookmarkStart w:id="0" w:name="_GoBack"/>
      <w:bookmarkEnd w:id="0"/>
      <w:r w:rsidRPr="00FA31CD">
        <w:rPr>
          <w:rFonts w:eastAsia="Verdana" w:cs="Times New Roman"/>
          <w:sz w:val="18"/>
          <w:szCs w:val="18"/>
        </w:rPr>
        <w:t xml:space="preserve"> písm. h) až j) směrnice 2014/24/EU, článku 18, čl. 21 písm. b) až e) a písm. g až i), článků 29 a 30 směrnice 2014/25/EU a čl. 13 písm. a) až d), f) až h) a j) směrnice 2009/81/</w:t>
      </w:r>
      <w:proofErr w:type="spellStart"/>
      <w:r w:rsidRPr="00FA31CD">
        <w:rPr>
          <w:rFonts w:eastAsia="Verdana" w:cs="Times New Roman"/>
          <w:sz w:val="18"/>
          <w:szCs w:val="18"/>
        </w:rPr>
        <w:t>EC</w:t>
      </w:r>
      <w:r w:rsidRPr="00FA31CD">
        <w:rPr>
          <w:rFonts w:eastAsia="Calibri" w:cs="Times New Roman"/>
          <w:sz w:val="18"/>
          <w:szCs w:val="18"/>
        </w:rPr>
        <w:t>a</w:t>
      </w:r>
      <w:proofErr w:type="spellEnd"/>
      <w:r w:rsidRPr="00FA31CD">
        <w:rPr>
          <w:rFonts w:eastAsia="Calibri" w:cs="Times New Roman"/>
          <w:sz w:val="18"/>
          <w:szCs w:val="18"/>
          <w:vertAlign w:val="superscript"/>
        </w:rPr>
        <w:footnoteReference w:id="1"/>
      </w:r>
    </w:p>
    <w:p w:rsidR="00385E2B" w:rsidRPr="00FA31CD" w:rsidRDefault="00385E2B" w:rsidP="00385E2B">
      <w:pPr>
        <w:spacing w:after="240" w:line="240" w:lineRule="auto"/>
        <w:ind w:left="720"/>
        <w:contextualSpacing/>
        <w:jc w:val="both"/>
        <w:rPr>
          <w:rFonts w:eastAsia="Calibri" w:cs="Times New Roman"/>
          <w:sz w:val="18"/>
          <w:szCs w:val="18"/>
        </w:rPr>
      </w:pPr>
    </w:p>
    <w:p w:rsidR="00385E2B" w:rsidRPr="00FA31CD" w:rsidRDefault="00385E2B" w:rsidP="00385E2B">
      <w:pPr>
        <w:numPr>
          <w:ilvl w:val="0"/>
          <w:numId w:val="2"/>
        </w:numPr>
        <w:spacing w:after="240" w:line="240" w:lineRule="auto"/>
        <w:contextualSpacing/>
        <w:jc w:val="both"/>
        <w:rPr>
          <w:rFonts w:eastAsia="Calibri" w:cs="Times New Roman"/>
          <w:sz w:val="18"/>
          <w:szCs w:val="18"/>
        </w:rPr>
      </w:pPr>
      <w:r w:rsidRPr="00FA31CD">
        <w:rPr>
          <w:rFonts w:eastAsia="Times New Roman" w:cs="Times New Roman"/>
          <w:sz w:val="18"/>
          <w:szCs w:val="18"/>
          <w:lang w:eastAsia="cs-CZ"/>
        </w:rPr>
        <w:t xml:space="preserve">on sám jakožto dodavatel, případně dodavatelé v jeho rámci sdružení za účelem účasti v Zadávacím řízení, ani </w:t>
      </w:r>
      <w:r w:rsidRPr="00FA31CD">
        <w:rPr>
          <w:rFonts w:eastAsia="Verdana" w:cs="Times New Roman"/>
          <w:sz w:val="18"/>
          <w:szCs w:val="18"/>
        </w:rPr>
        <w:t>žádný z jeho poddodavatelů nebo jiných osob, jejichž způsobilost je využívána ve smyslu evropských směrnic o zadávání veřejných zakázek, nejsou osobami dle článku 2</w:t>
      </w:r>
      <w:r w:rsidRPr="00FA31CD">
        <w:rPr>
          <w:rFonts w:eastAsia="Verdana" w:cs="Times New Roman"/>
          <w:sz w:val="18"/>
          <w:szCs w:val="18"/>
          <w:vertAlign w:val="superscript"/>
        </w:rPr>
        <w:footnoteReference w:id="2"/>
      </w:r>
      <w:r w:rsidRPr="00FA31CD">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(tzv. sankční seznamy)</w:t>
      </w:r>
      <w:r w:rsidRPr="00FA31CD">
        <w:rPr>
          <w:rFonts w:eastAsia="Verdana" w:cs="Times New Roman"/>
          <w:sz w:val="18"/>
          <w:szCs w:val="18"/>
          <w:vertAlign w:val="superscript"/>
        </w:rPr>
        <w:footnoteReference w:id="3"/>
      </w:r>
      <w:r w:rsidRPr="00FA31CD">
        <w:rPr>
          <w:rFonts w:eastAsia="Calibri" w:cs="Times New Roman"/>
          <w:sz w:val="18"/>
          <w:szCs w:val="18"/>
        </w:rPr>
        <w:t>.</w:t>
      </w:r>
    </w:p>
    <w:p w:rsidR="00385E2B" w:rsidRPr="00FA31CD"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lastRenderedPageBreak/>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w:t>
      </w:r>
      <w:r w:rsidRPr="00FA31CD">
        <w:rPr>
          <w:rFonts w:eastAsia="Calibri" w:cs="Times New Roman"/>
          <w:sz w:val="18"/>
          <w:szCs w:val="18"/>
        </w:rPr>
        <w:t>okamžiku ukončení Zadávacího řízení, oznámí tuto skutečnost bez zbytečného odkladu, nejpozději však do 3 pracovních dnů ode dne</w:t>
      </w:r>
      <w:r w:rsidRPr="00385E2B">
        <w:rPr>
          <w:rFonts w:eastAsia="Calibri" w:cs="Times New Roman"/>
          <w:sz w:val="18"/>
          <w:szCs w:val="18"/>
        </w:rPr>
        <w:t>,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A43973" w:rsidP="00385E2B">
      <w:pPr>
        <w:spacing w:after="120" w:line="264" w:lineRule="auto"/>
        <w:jc w:val="both"/>
      </w:pPr>
      <w:r>
        <w:rPr>
          <w:rFonts w:eastAsia="Times New Roman" w:cs="Times New Roman"/>
          <w:sz w:val="18"/>
          <w:szCs w:val="18"/>
          <w:lang w:eastAsia="cs-CZ"/>
        </w:rPr>
        <w:t>V …………………</w:t>
      </w:r>
      <w:r w:rsidR="00385E2B" w:rsidRPr="00385E2B">
        <w:rPr>
          <w:rFonts w:eastAsia="Times New Roman" w:cs="Times New Roman"/>
          <w:sz w:val="18"/>
          <w:szCs w:val="18"/>
          <w:lang w:eastAsia="cs-CZ"/>
        </w:rPr>
        <w:t>… dne ………………………</w:t>
      </w:r>
    </w:p>
    <w:sectPr w:rsidR="003727EC" w:rsidSect="00FA31CD">
      <w:headerReference w:type="default" r:id="rId7"/>
      <w:pgSz w:w="11906" w:h="16838"/>
      <w:pgMar w:top="2127" w:right="1417" w:bottom="1417" w:left="1417" w:header="851"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5978" w:rsidRDefault="00EA5978" w:rsidP="005333BD">
      <w:pPr>
        <w:spacing w:after="0" w:line="240" w:lineRule="auto"/>
      </w:pPr>
      <w:r>
        <w:separator/>
      </w:r>
    </w:p>
  </w:endnote>
  <w:endnote w:type="continuationSeparator" w:id="0">
    <w:p w:rsidR="00EA5978" w:rsidRDefault="00EA5978"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5978" w:rsidRDefault="00EA5978" w:rsidP="005333BD">
      <w:pPr>
        <w:spacing w:after="0" w:line="240" w:lineRule="auto"/>
      </w:pPr>
      <w:r>
        <w:separator/>
      </w:r>
    </w:p>
  </w:footnote>
  <w:footnote w:type="continuationSeparator" w:id="0">
    <w:p w:rsidR="00EA5978" w:rsidRDefault="00EA5978" w:rsidP="005333BD">
      <w:pPr>
        <w:spacing w:after="0" w:line="240" w:lineRule="auto"/>
      </w:pPr>
      <w:r>
        <w:continuationSeparator/>
      </w:r>
    </w:p>
  </w:footnote>
  <w:footnote w:id="1">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2C0FEE" w:rsidP="00FA31CD">
    <w:pPr>
      <w:tabs>
        <w:tab w:val="center" w:pos="4536"/>
        <w:tab w:val="right" w:pos="9072"/>
      </w:tabs>
      <w:spacing w:after="0"/>
      <w:rPr>
        <w:rFonts w:eastAsia="Calibri" w:cstheme="minorHAnsi"/>
        <w:sz w:val="18"/>
        <w:szCs w:val="18"/>
      </w:rPr>
    </w:pPr>
    <w:r>
      <w:rPr>
        <w:rFonts w:eastAsia="Calibri" w:cstheme="minorHAnsi"/>
        <w:sz w:val="18"/>
        <w:szCs w:val="18"/>
      </w:rPr>
      <w:t>Příloha 9</w:t>
    </w:r>
    <w:r w:rsidR="005333BD" w:rsidRPr="009618D3">
      <w:rPr>
        <w:rFonts w:eastAsia="Calibri" w:cstheme="minorHAnsi"/>
        <w:sz w:val="18"/>
        <w:szCs w:val="18"/>
      </w:rPr>
      <w:t xml:space="preserve"> Výzvy k podání nabídek:</w:t>
    </w:r>
  </w:p>
  <w:p w:rsidR="005333BD" w:rsidRPr="009618D3" w:rsidRDefault="005333BD" w:rsidP="00FA31CD">
    <w:pPr>
      <w:tabs>
        <w:tab w:val="center" w:pos="4536"/>
        <w:tab w:val="right" w:pos="9072"/>
      </w:tabs>
      <w:spacing w:after="0"/>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739"/>
    <w:rsid w:val="00127826"/>
    <w:rsid w:val="002C0FEE"/>
    <w:rsid w:val="003727EC"/>
    <w:rsid w:val="00385E2B"/>
    <w:rsid w:val="005333BD"/>
    <w:rsid w:val="007B65E5"/>
    <w:rsid w:val="00A43973"/>
    <w:rsid w:val="00A51739"/>
    <w:rsid w:val="00BF6A6B"/>
    <w:rsid w:val="00EA5978"/>
    <w:rsid w:val="00FA31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98E35E7"/>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24E2483DA6643F999DD0CA954756CCE"/>
        <w:category>
          <w:name w:val="Obecné"/>
          <w:gallery w:val="placeholder"/>
        </w:category>
        <w:types>
          <w:type w:val="bbPlcHdr"/>
        </w:types>
        <w:behaviors>
          <w:behavior w:val="content"/>
        </w:behaviors>
        <w:guid w:val="{EFF8C698-41F2-4F26-8CD0-73AE562EE969}"/>
      </w:docPartPr>
      <w:docPartBody>
        <w:p w:rsidR="00471046" w:rsidRDefault="00FB5274" w:rsidP="00FB5274">
          <w:pPr>
            <w:pStyle w:val="024E2483DA6643F999DD0CA954756CCE"/>
          </w:pPr>
          <w:r w:rsidRPr="0048512C">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274"/>
    <w:rsid w:val="00471046"/>
    <w:rsid w:val="00FB52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B5274"/>
    <w:rPr>
      <w:color w:val="808080"/>
    </w:rPr>
  </w:style>
  <w:style w:type="paragraph" w:customStyle="1" w:styleId="7A0A75C8F8C84EAD8EF9DDE5770CFAB2">
    <w:name w:val="7A0A75C8F8C84EAD8EF9DDE5770CFAB2"/>
    <w:rsid w:val="00FB5274"/>
  </w:style>
  <w:style w:type="paragraph" w:customStyle="1" w:styleId="024E2483DA6643F999DD0CA954756CCE">
    <w:name w:val="024E2483DA6643F999DD0CA954756CCE"/>
    <w:rsid w:val="00FB52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407</Words>
  <Characters>2405</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Löwová Monika, Bc.</cp:lastModifiedBy>
  <cp:revision>3</cp:revision>
  <dcterms:created xsi:type="dcterms:W3CDTF">2022-09-06T11:06:00Z</dcterms:created>
  <dcterms:modified xsi:type="dcterms:W3CDTF">2023-01-04T13:16:00Z</dcterms:modified>
</cp:coreProperties>
</file>